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C99C" w14:textId="77777777" w:rsidR="00DE17CF" w:rsidRDefault="00DE17CF" w:rsidP="00DE1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Título Profesional: Bioquimico. MN 7527</w:t>
      </w:r>
    </w:p>
    <w:p w14:paraId="06172EBB" w14:textId="77777777" w:rsidR="00DE17CF" w:rsidRDefault="00DE17CF" w:rsidP="00DE1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Título Profesional: Farmacéutico. MN 13212</w:t>
      </w:r>
    </w:p>
    <w:p w14:paraId="4268733B" w14:textId="77777777" w:rsidR="00DE17CF" w:rsidRDefault="00DE17CF" w:rsidP="00DE1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Título Especialista: Especialista en Bioquímica Endocrinológica - Universidad de Buenos Aires</w:t>
      </w:r>
    </w:p>
    <w:p w14:paraId="3C197A39" w14:textId="77777777" w:rsidR="00DE17CF" w:rsidRDefault="00DE17CF" w:rsidP="00DE17CF">
      <w:pPr>
        <w:rPr>
          <w:rFonts w:ascii="Arial" w:hAnsi="Arial" w:cs="Arial"/>
          <w:sz w:val="28"/>
          <w:szCs w:val="28"/>
        </w:rPr>
      </w:pPr>
    </w:p>
    <w:p w14:paraId="3872A3BD" w14:textId="77777777" w:rsidR="00DE17CF" w:rsidRDefault="00DE17CF" w:rsidP="00DE1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Actividad Profesional:</w:t>
      </w:r>
    </w:p>
    <w:p w14:paraId="21006AFF" w14:textId="77777777" w:rsidR="00DE17CF" w:rsidRDefault="00DE17CF" w:rsidP="00DE1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Jefe</w:t>
      </w:r>
      <w:proofErr w:type="gramEnd"/>
      <w:r>
        <w:rPr>
          <w:rFonts w:ascii="Arial" w:hAnsi="Arial" w:cs="Arial"/>
        </w:rPr>
        <w:t xml:space="preserve"> de Clínica, bioquímico responsable del Laboratorio de Pesquisa Neonatal, Servicio de Endocrinología del Hospital de </w:t>
      </w:r>
      <w:proofErr w:type="spellStart"/>
      <w:r>
        <w:rPr>
          <w:rFonts w:ascii="Arial" w:hAnsi="Arial" w:cs="Arial"/>
        </w:rPr>
        <w:t>Pediatria</w:t>
      </w:r>
      <w:proofErr w:type="spellEnd"/>
      <w:r>
        <w:rPr>
          <w:rFonts w:ascii="Arial" w:hAnsi="Arial" w:cs="Arial"/>
        </w:rPr>
        <w:t xml:space="preserve"> SAMIC Dr JP Garrahan. </w:t>
      </w:r>
      <w:r>
        <w:rPr>
          <w:rFonts w:ascii="Arial" w:hAnsi="Arial" w:cs="Arial"/>
          <w:spacing w:val="-3"/>
          <w:lang w:val="es-ES_tradnl"/>
        </w:rPr>
        <w:t>Ciudad de Buenos Aires. </w:t>
      </w:r>
      <w:r>
        <w:rPr>
          <w:rFonts w:ascii="Arial" w:hAnsi="Arial" w:cs="Arial"/>
          <w:sz w:val="27"/>
          <w:szCs w:val="27"/>
        </w:rPr>
        <w:t>Argentina</w:t>
      </w:r>
    </w:p>
    <w:p w14:paraId="28156A3E" w14:textId="77777777" w:rsidR="00DE17CF" w:rsidRDefault="00DE17CF" w:rsidP="00DE17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3"/>
          <w:lang w:val="es-ES_tradnl"/>
        </w:rPr>
        <w:t>-  Colaborador en la Coordinación del </w:t>
      </w:r>
      <w:r>
        <w:rPr>
          <w:rFonts w:ascii="Arial" w:hAnsi="Arial" w:cs="Arial"/>
          <w:sz w:val="27"/>
          <w:szCs w:val="27"/>
        </w:rPr>
        <w:t>Programa Nacional de Fortalecimiento de Pesquisa Neonatal, Dirección de Salud Perinatal y Niñez - Ministerio de Salud Nacional. Argentina</w:t>
      </w:r>
    </w:p>
    <w:p w14:paraId="58998970" w14:textId="77777777" w:rsidR="006D4F4E" w:rsidRDefault="006D4F4E"/>
    <w:sectPr w:rsidR="006D4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CF"/>
    <w:rsid w:val="00087BD6"/>
    <w:rsid w:val="006D4F4E"/>
    <w:rsid w:val="00D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2B1A"/>
  <w15:chartTrackingRefBased/>
  <w15:docId w15:val="{CD78A72D-BB7F-445F-9AC4-80D3183A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7CF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Romina</cp:lastModifiedBy>
  <cp:revision>2</cp:revision>
  <dcterms:created xsi:type="dcterms:W3CDTF">2023-09-19T13:59:00Z</dcterms:created>
  <dcterms:modified xsi:type="dcterms:W3CDTF">2023-09-19T14:39:00Z</dcterms:modified>
</cp:coreProperties>
</file>