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68F" w14:textId="77777777" w:rsidR="00A841C7" w:rsidRDefault="00A841C7" w:rsidP="00A841C7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33399"/>
        </w:rPr>
        <w:t xml:space="preserve">Dra en </w:t>
      </w:r>
      <w:proofErr w:type="spellStart"/>
      <w:r>
        <w:rPr>
          <w:rFonts w:ascii="Arial" w:hAnsi="Arial" w:cs="Arial"/>
          <w:color w:val="333399"/>
        </w:rPr>
        <w:t>Bioquimica</w:t>
      </w:r>
      <w:proofErr w:type="spellEnd"/>
      <w:r>
        <w:rPr>
          <w:rFonts w:ascii="Arial" w:hAnsi="Arial" w:cs="Arial"/>
          <w:color w:val="333399"/>
        </w:rPr>
        <w:t xml:space="preserve">. Profesora Titular Consulta en la Catedra de </w:t>
      </w:r>
      <w:proofErr w:type="spellStart"/>
      <w:r>
        <w:rPr>
          <w:rFonts w:ascii="Arial" w:hAnsi="Arial" w:cs="Arial"/>
          <w:color w:val="333399"/>
        </w:rPr>
        <w:t>Bioquimica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Clinica</w:t>
      </w:r>
      <w:proofErr w:type="spellEnd"/>
      <w:r>
        <w:rPr>
          <w:rFonts w:ascii="Arial" w:hAnsi="Arial" w:cs="Arial"/>
          <w:color w:val="333399"/>
        </w:rPr>
        <w:t xml:space="preserve">, </w:t>
      </w:r>
      <w:proofErr w:type="spellStart"/>
      <w:r>
        <w:rPr>
          <w:rFonts w:ascii="Arial" w:hAnsi="Arial" w:cs="Arial"/>
          <w:color w:val="333399"/>
        </w:rPr>
        <w:t>Fac</w:t>
      </w:r>
      <w:proofErr w:type="spellEnd"/>
      <w:r>
        <w:rPr>
          <w:rFonts w:ascii="Arial" w:hAnsi="Arial" w:cs="Arial"/>
          <w:color w:val="333399"/>
        </w:rPr>
        <w:t xml:space="preserve"> de Farmacia y </w:t>
      </w:r>
      <w:proofErr w:type="spellStart"/>
      <w:r>
        <w:rPr>
          <w:rFonts w:ascii="Arial" w:hAnsi="Arial" w:cs="Arial"/>
          <w:color w:val="333399"/>
        </w:rPr>
        <w:t>Bioquimica</w:t>
      </w:r>
      <w:proofErr w:type="spellEnd"/>
      <w:r>
        <w:rPr>
          <w:rFonts w:ascii="Arial" w:hAnsi="Arial" w:cs="Arial"/>
          <w:color w:val="333399"/>
        </w:rPr>
        <w:t>-UBA</w:t>
      </w:r>
    </w:p>
    <w:p w14:paraId="52C4C317" w14:textId="77777777" w:rsidR="00A841C7" w:rsidRDefault="00A841C7" w:rsidP="00A841C7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33399"/>
        </w:rPr>
        <w:t xml:space="preserve">Investigadora del Instituto de </w:t>
      </w:r>
      <w:proofErr w:type="spellStart"/>
      <w:r>
        <w:rPr>
          <w:rFonts w:ascii="Arial" w:hAnsi="Arial" w:cs="Arial"/>
          <w:color w:val="333399"/>
        </w:rPr>
        <w:t>Fisiopatologia</w:t>
      </w:r>
      <w:proofErr w:type="spellEnd"/>
      <w:r>
        <w:rPr>
          <w:rFonts w:ascii="Arial" w:hAnsi="Arial" w:cs="Arial"/>
          <w:color w:val="333399"/>
        </w:rPr>
        <w:t xml:space="preserve"> y </w:t>
      </w:r>
      <w:proofErr w:type="spellStart"/>
      <w:r>
        <w:rPr>
          <w:rFonts w:ascii="Arial" w:hAnsi="Arial" w:cs="Arial"/>
          <w:color w:val="333399"/>
        </w:rPr>
        <w:t>Bioquimica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Clinica</w:t>
      </w:r>
      <w:proofErr w:type="spellEnd"/>
      <w:r>
        <w:rPr>
          <w:rFonts w:ascii="Arial" w:hAnsi="Arial" w:cs="Arial"/>
          <w:color w:val="333399"/>
        </w:rPr>
        <w:t xml:space="preserve">-UBA (INFIBIOC-UBA) en el Lab. de </w:t>
      </w:r>
      <w:proofErr w:type="spellStart"/>
      <w:r>
        <w:rPr>
          <w:rFonts w:ascii="Arial" w:hAnsi="Arial" w:cs="Arial"/>
          <w:color w:val="333399"/>
        </w:rPr>
        <w:t>Lipidos</w:t>
      </w:r>
      <w:proofErr w:type="spellEnd"/>
      <w:r>
        <w:rPr>
          <w:rFonts w:ascii="Arial" w:hAnsi="Arial" w:cs="Arial"/>
          <w:color w:val="333399"/>
        </w:rPr>
        <w:t xml:space="preserve"> y Aterosclerosis, Hospital de </w:t>
      </w:r>
      <w:proofErr w:type="spellStart"/>
      <w:r>
        <w:rPr>
          <w:rFonts w:ascii="Arial" w:hAnsi="Arial" w:cs="Arial"/>
          <w:color w:val="333399"/>
        </w:rPr>
        <w:t>Clinicas</w:t>
      </w:r>
      <w:proofErr w:type="spellEnd"/>
      <w:r>
        <w:rPr>
          <w:rFonts w:ascii="Arial" w:hAnsi="Arial" w:cs="Arial"/>
          <w:color w:val="333399"/>
        </w:rPr>
        <w:t xml:space="preserve"> /</w:t>
      </w:r>
      <w:proofErr w:type="spellStart"/>
      <w:r>
        <w:rPr>
          <w:rFonts w:ascii="Arial" w:hAnsi="Arial" w:cs="Arial"/>
          <w:color w:val="333399"/>
        </w:rPr>
        <w:t>FFyB</w:t>
      </w:r>
      <w:proofErr w:type="spellEnd"/>
      <w:r>
        <w:rPr>
          <w:rFonts w:ascii="Arial" w:hAnsi="Arial" w:cs="Arial"/>
          <w:color w:val="333399"/>
        </w:rPr>
        <w:t>-UBA</w:t>
      </w:r>
    </w:p>
    <w:p w14:paraId="617D2CB5" w14:textId="77777777" w:rsidR="00A841C7" w:rsidRDefault="00A841C7" w:rsidP="00A841C7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33399"/>
        </w:rPr>
        <w:t xml:space="preserve">Directora Carrera de Especialización en </w:t>
      </w:r>
      <w:proofErr w:type="spellStart"/>
      <w:r>
        <w:rPr>
          <w:rFonts w:ascii="Arial" w:hAnsi="Arial" w:cs="Arial"/>
          <w:color w:val="333399"/>
        </w:rPr>
        <w:t>Bioquimica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Clinica</w:t>
      </w:r>
      <w:proofErr w:type="spellEnd"/>
      <w:r>
        <w:rPr>
          <w:rFonts w:ascii="Arial" w:hAnsi="Arial" w:cs="Arial"/>
          <w:color w:val="333399"/>
        </w:rPr>
        <w:t>- UBA</w:t>
      </w:r>
    </w:p>
    <w:p w14:paraId="1A29166A" w14:textId="77777777" w:rsidR="00A841C7" w:rsidRDefault="00A841C7" w:rsidP="00A841C7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333399"/>
        </w:rPr>
        <w:t xml:space="preserve">Vicedecana </w:t>
      </w:r>
      <w:proofErr w:type="spellStart"/>
      <w:r>
        <w:rPr>
          <w:rFonts w:ascii="Arial" w:hAnsi="Arial" w:cs="Arial"/>
          <w:color w:val="333399"/>
        </w:rPr>
        <w:t>FFyB</w:t>
      </w:r>
      <w:proofErr w:type="spellEnd"/>
      <w:r>
        <w:rPr>
          <w:rFonts w:ascii="Arial" w:hAnsi="Arial" w:cs="Arial"/>
          <w:color w:val="333399"/>
        </w:rPr>
        <w:t>-UBA</w:t>
      </w:r>
    </w:p>
    <w:p w14:paraId="47CD23AD" w14:textId="354DA13F" w:rsidR="00400399" w:rsidRDefault="00A841C7" w:rsidP="00A841C7">
      <w:r>
        <w:rPr>
          <w:rFonts w:ascii="Arial" w:hAnsi="Arial" w:cs="Arial"/>
          <w:color w:val="333399"/>
        </w:rPr>
        <w:t xml:space="preserve">Experta en </w:t>
      </w:r>
      <w:proofErr w:type="spellStart"/>
      <w:r>
        <w:rPr>
          <w:rFonts w:ascii="Arial" w:hAnsi="Arial" w:cs="Arial"/>
          <w:color w:val="333399"/>
        </w:rPr>
        <w:t>Lipidos</w:t>
      </w:r>
      <w:proofErr w:type="spellEnd"/>
      <w:r>
        <w:rPr>
          <w:rFonts w:ascii="Arial" w:hAnsi="Arial" w:cs="Arial"/>
          <w:color w:val="333399"/>
        </w:rPr>
        <w:t xml:space="preserve"> otorgado por la Sociedad Argentina de </w:t>
      </w:r>
      <w:proofErr w:type="spellStart"/>
      <w:r>
        <w:rPr>
          <w:rFonts w:ascii="Arial" w:hAnsi="Arial" w:cs="Arial"/>
          <w:color w:val="333399"/>
        </w:rPr>
        <w:t>Lipidos</w:t>
      </w:r>
      <w:proofErr w:type="spellEnd"/>
    </w:p>
    <w:sectPr w:rsidR="00400399" w:rsidSect="00A841C7">
      <w:type w:val="continuous"/>
      <w:pgSz w:w="12240" w:h="15840" w:code="1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C7"/>
    <w:rsid w:val="00400399"/>
    <w:rsid w:val="006167D4"/>
    <w:rsid w:val="00861D4A"/>
    <w:rsid w:val="00A841C7"/>
    <w:rsid w:val="00C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0A85"/>
  <w15:chartTrackingRefBased/>
  <w15:docId w15:val="{DD0A9EE8-4E41-4858-8E9A-34827D0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C7"/>
    <w:pPr>
      <w:spacing w:after="0" w:line="240" w:lineRule="auto"/>
    </w:pPr>
    <w:rPr>
      <w:rFonts w:ascii="Calibri" w:hAnsi="Calibri" w:cs="Calibri"/>
      <w:kern w:val="0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2023-05-02T16:31:00Z</dcterms:created>
  <dcterms:modified xsi:type="dcterms:W3CDTF">2023-05-02T16:32:00Z</dcterms:modified>
</cp:coreProperties>
</file>